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88" w:rsidRDefault="00E47888" w:rsidP="00616BC3">
      <w:pPr>
        <w:jc w:val="both"/>
      </w:pPr>
      <w:r w:rsidRPr="00E47888">
        <w:t>Proyecto Nodos Investiga: propuesta de trabajo multidisciplinario en la Vicerrectoría de Investigación de la Universidad Estatal a Distancia</w:t>
      </w:r>
    </w:p>
    <w:p w:rsidR="00E47888" w:rsidRDefault="00E47888" w:rsidP="00616BC3">
      <w:pPr>
        <w:jc w:val="both"/>
      </w:pPr>
      <w:r>
        <w:t>Andrea Melissa Mora Umaña</w:t>
      </w:r>
    </w:p>
    <w:p w:rsidR="00E47888" w:rsidRDefault="00E47888" w:rsidP="00616BC3">
      <w:pPr>
        <w:jc w:val="both"/>
      </w:pPr>
      <w:r>
        <w:t>Universidad Estatal a Distancia</w:t>
      </w:r>
      <w:bookmarkStart w:id="0" w:name="_GoBack"/>
      <w:bookmarkEnd w:id="0"/>
    </w:p>
    <w:p w:rsidR="00616BC3" w:rsidRDefault="00616BC3" w:rsidP="00616BC3">
      <w:pPr>
        <w:jc w:val="both"/>
      </w:pPr>
      <w:r>
        <w:t xml:space="preserve">El proyecto Nodos ha tenido como objetivo promover la colaboración y la sinergia entre los investigadores de la Vicerrectoría de Investigación de la Universidad Estatal a Distancia, en un entorno flexible que facilite el intercambio de ideas y experiencias que permitan optimizar recursos en el desarrollo de la investigación considerando la importancia de promover el trabajo inter y multidisciplinario entre los diferentes centros, laboratorios y programas de investigación.  Este es un proyecto que inicia en abril del 2020 con el desarrollo de varias etapas. En un primer momento se trabajó una propuesta para facilitar encuentros que fomenten el intercambio de ideas y puntos de vista entre los investigadores, de tal forma que fuera mapear las características de los investigadores y la interacción. Posteriormente se diseñó un proceso para detectar oportunidades para mejorar y fortalecer la colaboración entre los diferentes investigadores de la Vicerrectoría, desde una metodología de construcción conjunta, lo que ha permitido </w:t>
      </w:r>
    </w:p>
    <w:p w:rsidR="007A41BD" w:rsidRDefault="00616BC3" w:rsidP="00616BC3">
      <w:pPr>
        <w:jc w:val="both"/>
      </w:pPr>
      <w:r>
        <w:t>explorar nuevas temáticas y áreas de interés investigativo que puedan ampliar el horizonte de investigación de la Vicerrectoría, así como fortalecer áreas de investigación actuales y plantear propuestas de actividades que impulsen la colaboración y el desarrollo de proyectos o acciones articulados a partir de temáticas comunes. Como resultado de este trabajo, se han estado desarrollar acciones estratégicas conjuntas para fortalecer la captación de financiamiento para la investigación, intercambio de experiencia entre investigadores, espacios de trabajo compartidos, donde se optimice el uso de recursos en un sistema de investigación relativamente joven y con poco financiamiento. Este proyecto ha permitido generar una mayor interacción entre las personas que integran este sistema, generando una mayor articulación entre instancias y el desarrollo de habilidades para el trabajo colaborativo. Por lo anterior, se plantea exponer sobre los resultados de este proyecto, las dinámicas de trabajo y los retos afrontados.</w:t>
      </w:r>
    </w:p>
    <w:sectPr w:rsidR="007A41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50E"/>
    <w:multiLevelType w:val="hybridMultilevel"/>
    <w:tmpl w:val="C61A7100"/>
    <w:lvl w:ilvl="0" w:tplc="58E83F4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516766"/>
    <w:multiLevelType w:val="hybridMultilevel"/>
    <w:tmpl w:val="2C9A6160"/>
    <w:lvl w:ilvl="0" w:tplc="AA1EB05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7D"/>
    <w:rsid w:val="00616BC3"/>
    <w:rsid w:val="007A41BD"/>
    <w:rsid w:val="00A3577D"/>
    <w:rsid w:val="00E478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675A"/>
  <w15:chartTrackingRefBased/>
  <w15:docId w15:val="{E0F25467-4433-4ACB-83ED-00719A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Mora Umaña</dc:creator>
  <cp:keywords/>
  <dc:description/>
  <cp:lastModifiedBy>Melissa Mora Umaña</cp:lastModifiedBy>
  <cp:revision>1</cp:revision>
  <dcterms:created xsi:type="dcterms:W3CDTF">2024-04-30T19:00:00Z</dcterms:created>
  <dcterms:modified xsi:type="dcterms:W3CDTF">2024-04-30T19:22:00Z</dcterms:modified>
</cp:coreProperties>
</file>