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7A64C" w14:textId="2120982C" w:rsidR="009B1323" w:rsidRPr="002C7635" w:rsidRDefault="009B1323" w:rsidP="002C7635">
      <w:pPr>
        <w:pStyle w:val="Textoindependiente"/>
        <w:spacing w:line="276" w:lineRule="auto"/>
        <w:ind w:right="666" w:firstLine="567"/>
        <w:jc w:val="center"/>
        <w:rPr>
          <w:b/>
        </w:rPr>
      </w:pPr>
      <w:bookmarkStart w:id="0" w:name="_Hlk160980171"/>
      <w:r w:rsidRPr="002C7635">
        <w:rPr>
          <w:b/>
        </w:rPr>
        <w:t>PROMOCIÓN DE ALIMENTACIÓN SALUDABLE EN ESCOLARES DE UNA I</w:t>
      </w:r>
      <w:r w:rsidR="00421CE3" w:rsidRPr="002C7635">
        <w:rPr>
          <w:b/>
        </w:rPr>
        <w:t xml:space="preserve">NSTITUCIÓN EDUCATIVA RURAL </w:t>
      </w:r>
      <w:r w:rsidRPr="002C7635">
        <w:rPr>
          <w:b/>
        </w:rPr>
        <w:t>ANDINA</w:t>
      </w:r>
    </w:p>
    <w:bookmarkEnd w:id="0"/>
    <w:p w14:paraId="1DA2A89C" w14:textId="22D87928" w:rsidR="0078084C" w:rsidRPr="002C7635" w:rsidRDefault="0078084C" w:rsidP="002C7635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b/>
          <w:color w:val="58585A"/>
          <w:lang w:val="es-ES"/>
        </w:rPr>
      </w:pPr>
    </w:p>
    <w:p w14:paraId="042B3AB9" w14:textId="589F05F1" w:rsidR="0078084C" w:rsidRPr="008C5E96" w:rsidRDefault="009B1323" w:rsidP="008C5E96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</w:pPr>
      <w:r w:rsidRPr="008C5E96">
        <w:t>Dapnhy Chavez</w:t>
      </w:r>
      <w:r w:rsidRPr="008C5E96">
        <w:rPr>
          <w:vertAlign w:val="superscript"/>
        </w:rPr>
        <w:t>1</w:t>
      </w:r>
      <w:r w:rsidR="0078084C" w:rsidRPr="008C5E96">
        <w:t xml:space="preserve">, </w:t>
      </w:r>
      <w:r w:rsidRPr="008C5E96">
        <w:t>David Lopez</w:t>
      </w:r>
      <w:r w:rsidR="002C7635" w:rsidRPr="008C5E96">
        <w:rPr>
          <w:vertAlign w:val="superscript"/>
        </w:rPr>
        <w:t>1</w:t>
      </w:r>
      <w:r w:rsidR="002C7635" w:rsidRPr="008C5E96">
        <w:t xml:space="preserve">, </w:t>
      </w:r>
      <w:r w:rsidRPr="008C5E96">
        <w:t>Álvaro Navarro</w:t>
      </w:r>
      <w:r w:rsidR="002C7635" w:rsidRPr="008C5E96">
        <w:rPr>
          <w:vertAlign w:val="superscript"/>
        </w:rPr>
        <w:t>1</w:t>
      </w:r>
      <w:r w:rsidR="002C7635" w:rsidRPr="008C5E96">
        <w:t>,</w:t>
      </w:r>
      <w:r w:rsidR="00687AF1" w:rsidRPr="008C5E96">
        <w:t xml:space="preserve"> Hitler Garcia</w:t>
      </w:r>
      <w:r w:rsidR="008C5E96">
        <w:rPr>
          <w:vertAlign w:val="superscript"/>
        </w:rPr>
        <w:t>2</w:t>
      </w:r>
      <w:r w:rsidR="000D5248" w:rsidRPr="008C5E96">
        <w:t xml:space="preserve"> </w:t>
      </w:r>
    </w:p>
    <w:p w14:paraId="09787AB7" w14:textId="324E059F" w:rsidR="0078084C" w:rsidRPr="008C5E96" w:rsidRDefault="0078084C" w:rsidP="008C5E96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iCs/>
        </w:rPr>
      </w:pPr>
      <w:r w:rsidRPr="008C5E96">
        <w:rPr>
          <w:iCs/>
          <w:vertAlign w:val="superscript"/>
        </w:rPr>
        <w:t>1</w:t>
      </w:r>
      <w:r w:rsidR="002C7635" w:rsidRPr="008C5E96">
        <w:rPr>
          <w:iCs/>
        </w:rPr>
        <w:t xml:space="preserve">Escuela </w:t>
      </w:r>
      <w:r w:rsidR="00F44333" w:rsidRPr="008C5E96">
        <w:rPr>
          <w:iCs/>
        </w:rPr>
        <w:t>de Enfermería</w:t>
      </w:r>
      <w:r w:rsidR="009B1323" w:rsidRPr="008C5E96">
        <w:rPr>
          <w:iCs/>
        </w:rPr>
        <w:t>,</w:t>
      </w:r>
      <w:r w:rsidRPr="008C5E96">
        <w:rPr>
          <w:iCs/>
        </w:rPr>
        <w:t xml:space="preserve"> Universidad</w:t>
      </w:r>
      <w:r w:rsidR="009B1323" w:rsidRPr="008C5E96">
        <w:rPr>
          <w:iCs/>
        </w:rPr>
        <w:t xml:space="preserve"> Naci</w:t>
      </w:r>
      <w:r w:rsidR="002C7635" w:rsidRPr="008C5E96">
        <w:rPr>
          <w:iCs/>
        </w:rPr>
        <w:t>onal Santiago Antúnez de Mayolo-</w:t>
      </w:r>
      <w:r w:rsidR="000D5248" w:rsidRPr="008C5E96">
        <w:rPr>
          <w:iCs/>
        </w:rPr>
        <w:t>Perú</w:t>
      </w:r>
      <w:r w:rsidR="002C7635" w:rsidRPr="008C5E96">
        <w:rPr>
          <w:iCs/>
        </w:rPr>
        <w:t xml:space="preserve">. </w:t>
      </w:r>
    </w:p>
    <w:p w14:paraId="06D44D22" w14:textId="34060B4D" w:rsidR="002C7635" w:rsidRDefault="000D5248" w:rsidP="008C5E96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iCs/>
        </w:rPr>
      </w:pPr>
      <w:r w:rsidRPr="008C5E96">
        <w:rPr>
          <w:iCs/>
          <w:vertAlign w:val="superscript"/>
        </w:rPr>
        <w:t>2</w:t>
      </w:r>
      <w:r w:rsidR="008C5E96">
        <w:rPr>
          <w:iCs/>
        </w:rPr>
        <w:t>I</w:t>
      </w:r>
      <w:r w:rsidRPr="008C5E96">
        <w:rPr>
          <w:iCs/>
        </w:rPr>
        <w:t xml:space="preserve">nstitucion Educativa San Juan De Bosco De </w:t>
      </w:r>
      <w:proofErr w:type="spellStart"/>
      <w:r w:rsidRPr="008C5E96">
        <w:rPr>
          <w:iCs/>
        </w:rPr>
        <w:t>Yanama</w:t>
      </w:r>
      <w:proofErr w:type="spellEnd"/>
      <w:r w:rsidR="008C5E96">
        <w:rPr>
          <w:iCs/>
        </w:rPr>
        <w:t xml:space="preserve">, Ancash, Perú. </w:t>
      </w:r>
    </w:p>
    <w:p w14:paraId="46971F0B" w14:textId="77777777" w:rsidR="008C5E96" w:rsidRPr="008C5E96" w:rsidRDefault="008C5E96" w:rsidP="008C5E96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iCs/>
        </w:rPr>
      </w:pPr>
    </w:p>
    <w:p w14:paraId="0B9CB5AA" w14:textId="2FCD16C3" w:rsidR="00A0651D" w:rsidRPr="00054CE5" w:rsidRDefault="00AC0A99" w:rsidP="008C5E96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shd w:val="clear" w:color="auto" w:fill="FFFFFF"/>
        </w:rPr>
      </w:pPr>
      <w:r w:rsidRPr="00054CE5">
        <w:t xml:space="preserve">En las </w:t>
      </w:r>
      <w:bookmarkStart w:id="1" w:name="_Hlk161351767"/>
      <w:r w:rsidRPr="00054CE5">
        <w:t>zonas rurales</w:t>
      </w:r>
      <w:bookmarkEnd w:id="1"/>
      <w:r w:rsidRPr="00054CE5">
        <w:t xml:space="preserve"> </w:t>
      </w:r>
      <w:r w:rsidR="000D5248" w:rsidRPr="00054CE5">
        <w:t>más</w:t>
      </w:r>
      <w:r w:rsidRPr="00054CE5">
        <w:t xml:space="preserve"> alejadas del territorio peruano existe una gran escasez de información sobre una buena </w:t>
      </w:r>
      <w:bookmarkStart w:id="2" w:name="_Hlk161351841"/>
      <w:r w:rsidRPr="00054CE5">
        <w:t>alimentación saludable</w:t>
      </w:r>
      <w:bookmarkEnd w:id="2"/>
      <w:r w:rsidR="00054CE5" w:rsidRPr="00054CE5">
        <w:t xml:space="preserve">, una de ellas </w:t>
      </w:r>
      <w:proofErr w:type="spellStart"/>
      <w:r w:rsidR="00054CE5" w:rsidRPr="00054CE5">
        <w:t>Yanama</w:t>
      </w:r>
      <w:proofErr w:type="spellEnd"/>
      <w:r w:rsidR="00054CE5" w:rsidRPr="00054CE5">
        <w:t xml:space="preserve">, </w:t>
      </w:r>
      <w:r w:rsidR="00054CE5" w:rsidRPr="00054CE5">
        <w:rPr>
          <w:shd w:val="clear" w:color="auto" w:fill="FFFFFF"/>
        </w:rPr>
        <w:t>perteneciente a la provincia de Yun</w:t>
      </w:r>
      <w:r w:rsidR="00054CE5" w:rsidRPr="00054CE5">
        <w:rPr>
          <w:shd w:val="clear" w:color="auto" w:fill="FFFFFF"/>
        </w:rPr>
        <w:t>gay, región Ancash, ubicada</w:t>
      </w:r>
      <w:r w:rsidR="00054CE5" w:rsidRPr="00054CE5">
        <w:rPr>
          <w:shd w:val="clear" w:color="auto" w:fill="FFFFFF"/>
        </w:rPr>
        <w:t xml:space="preserve"> al norte del Perú, con una altitud </w:t>
      </w:r>
      <w:r w:rsidR="00054CE5" w:rsidRPr="00054CE5">
        <w:rPr>
          <w:shd w:val="clear" w:color="auto" w:fill="FFFFFF"/>
        </w:rPr>
        <w:t xml:space="preserve">de 3375 m.s.n.m. </w:t>
      </w:r>
      <w:r w:rsidR="002C7635" w:rsidRPr="00054CE5">
        <w:t xml:space="preserve">El </w:t>
      </w:r>
      <w:r w:rsidR="007F0982" w:rsidRPr="00054CE5">
        <w:t xml:space="preserve">objetivo </w:t>
      </w:r>
      <w:r w:rsidR="002C7635" w:rsidRPr="00054CE5">
        <w:t xml:space="preserve">del estudio fue </w:t>
      </w:r>
      <w:r w:rsidR="003877C6" w:rsidRPr="00054CE5">
        <w:t xml:space="preserve">de </w:t>
      </w:r>
      <w:r w:rsidR="002C7635" w:rsidRPr="00054CE5">
        <w:t xml:space="preserve">evaluar los conocimientos </w:t>
      </w:r>
      <w:r w:rsidR="003877C6" w:rsidRPr="00054CE5">
        <w:t>s</w:t>
      </w:r>
      <w:r w:rsidR="002C7635" w:rsidRPr="00054CE5">
        <w:t xml:space="preserve">obre la alimentación saludable antes y después de una intervención educativa. </w:t>
      </w:r>
      <w:r w:rsidR="00606857" w:rsidRPr="00054CE5">
        <w:t xml:space="preserve">En la </w:t>
      </w:r>
      <w:r w:rsidR="004D56A3" w:rsidRPr="00054CE5">
        <w:t>Metodología</w:t>
      </w:r>
      <w:r w:rsidR="002C7635" w:rsidRPr="00054CE5">
        <w:t xml:space="preserve"> </w:t>
      </w:r>
      <w:r w:rsidR="004D56A3" w:rsidRPr="00054CE5">
        <w:t>se</w:t>
      </w:r>
      <w:r w:rsidR="003877C6" w:rsidRPr="00054CE5">
        <w:t xml:space="preserve"> </w:t>
      </w:r>
      <w:r w:rsidR="004D56A3" w:rsidRPr="00054CE5">
        <w:t>seleccionó</w:t>
      </w:r>
      <w:r w:rsidR="003877C6" w:rsidRPr="00054CE5">
        <w:t xml:space="preserve"> a</w:t>
      </w:r>
      <w:r w:rsidR="00606857" w:rsidRPr="00054CE5">
        <w:t xml:space="preserve"> 50 estudiantes de ambos sexos</w:t>
      </w:r>
      <w:r w:rsidR="003877C6" w:rsidRPr="00054CE5">
        <w:t xml:space="preserve"> a</w:t>
      </w:r>
      <w:r w:rsidR="00606857" w:rsidRPr="00054CE5">
        <w:t xml:space="preserve"> través de un muestreo por conveniencia</w:t>
      </w:r>
      <w:r w:rsidR="003877C6" w:rsidRPr="00054CE5">
        <w:t>, se obtuvo e</w:t>
      </w:r>
      <w:r w:rsidR="008C5E96" w:rsidRPr="00054CE5">
        <w:t>l a</w:t>
      </w:r>
      <w:r w:rsidR="00606857" w:rsidRPr="00054CE5">
        <w:t xml:space="preserve">sentimiento </w:t>
      </w:r>
      <w:r w:rsidR="008C5E96" w:rsidRPr="00054CE5">
        <w:t xml:space="preserve">informado </w:t>
      </w:r>
      <w:r w:rsidR="00606857" w:rsidRPr="00054CE5">
        <w:t>de los padres para la participación. Para la recolección de datos se</w:t>
      </w:r>
      <w:r w:rsidR="004060B2" w:rsidRPr="00054CE5">
        <w:t xml:space="preserve"> ela</w:t>
      </w:r>
      <w:r w:rsidR="008C5E96" w:rsidRPr="00054CE5">
        <w:t>boró un cuestionario teniendo como</w:t>
      </w:r>
      <w:r w:rsidR="004060B2" w:rsidRPr="00054CE5">
        <w:t xml:space="preserve"> base la pirámide nutricional de l</w:t>
      </w:r>
      <w:r w:rsidR="00606857" w:rsidRPr="00054CE5">
        <w:t>a Organización Mundial de la Salud, instrumento válido y confiable</w:t>
      </w:r>
      <w:r w:rsidR="004060B2" w:rsidRPr="00054CE5">
        <w:t xml:space="preserve"> </w:t>
      </w:r>
      <w:r w:rsidR="00606857" w:rsidRPr="00054CE5">
        <w:t xml:space="preserve">(0.80 </w:t>
      </w:r>
      <w:r w:rsidR="004060B2" w:rsidRPr="00054CE5">
        <w:t xml:space="preserve">alfa de </w:t>
      </w:r>
      <w:proofErr w:type="spellStart"/>
      <w:r w:rsidR="004060B2" w:rsidRPr="00054CE5">
        <w:t>Cronbach</w:t>
      </w:r>
      <w:proofErr w:type="spellEnd"/>
      <w:r w:rsidR="00606857" w:rsidRPr="00054CE5">
        <w:t>)</w:t>
      </w:r>
      <w:r w:rsidR="008C5E96" w:rsidRPr="00054CE5">
        <w:t>,</w:t>
      </w:r>
      <w:r w:rsidR="00606857" w:rsidRPr="00054CE5">
        <w:t xml:space="preserve"> realizando mediciones antes y después de la intervención educativa. La intervención fue</w:t>
      </w:r>
      <w:r w:rsidR="004060B2" w:rsidRPr="00054CE5">
        <w:t xml:space="preserve"> de 2 meses, en este tiempo se </w:t>
      </w:r>
      <w:r w:rsidR="008E6851" w:rsidRPr="00054CE5">
        <w:t xml:space="preserve">realizó un trabajo </w:t>
      </w:r>
      <w:r w:rsidR="00606857" w:rsidRPr="00054CE5">
        <w:t xml:space="preserve">conjunto </w:t>
      </w:r>
      <w:r w:rsidR="004060B2" w:rsidRPr="00054CE5">
        <w:t xml:space="preserve">entre los estudiantes de enfermería y los docentes de dicha institución, se </w:t>
      </w:r>
      <w:r w:rsidR="00606857" w:rsidRPr="00054CE5">
        <w:t>realizaron 8 sesiones</w:t>
      </w:r>
      <w:r w:rsidR="004060B2" w:rsidRPr="00054CE5">
        <w:t xml:space="preserve"> </w:t>
      </w:r>
      <w:r w:rsidR="00606857" w:rsidRPr="00054CE5">
        <w:t>(informativas</w:t>
      </w:r>
      <w:r w:rsidR="004060B2" w:rsidRPr="00054CE5">
        <w:t xml:space="preserve"> y demostrativas)</w:t>
      </w:r>
      <w:r w:rsidR="00606857" w:rsidRPr="00054CE5">
        <w:t>. E</w:t>
      </w:r>
      <w:r w:rsidR="008C5E96" w:rsidRPr="00054CE5">
        <w:t>l procesamiento de los datos fue con</w:t>
      </w:r>
      <w:r w:rsidR="00F14AF5" w:rsidRPr="00054CE5">
        <w:t xml:space="preserve"> en el programa SPSS</w:t>
      </w:r>
      <w:r w:rsidR="008C5E96" w:rsidRPr="00054CE5">
        <w:t xml:space="preserve"> </w:t>
      </w:r>
      <w:r w:rsidR="008C5E96" w:rsidRPr="00054CE5">
        <w:rPr>
          <w:color w:val="000000"/>
        </w:rPr>
        <w:t>V29.0.2</w:t>
      </w:r>
      <w:r w:rsidR="008C5E96" w:rsidRPr="00054CE5">
        <w:t>,</w:t>
      </w:r>
      <w:r w:rsidR="00B36207" w:rsidRPr="00054CE5">
        <w:t xml:space="preserve"> p</w:t>
      </w:r>
      <w:r w:rsidR="00F14AF5" w:rsidRPr="00054CE5">
        <w:t xml:space="preserve">ara evaluar el impacto de la intervención educativa de alimentación saludable se usó la prueba estadística de Mac </w:t>
      </w:r>
      <w:proofErr w:type="spellStart"/>
      <w:r w:rsidR="00F14AF5" w:rsidRPr="00054CE5">
        <w:t>Nemar</w:t>
      </w:r>
      <w:proofErr w:type="spellEnd"/>
      <w:r w:rsidR="00F14AF5" w:rsidRPr="00054CE5">
        <w:t>, y para comparar los d</w:t>
      </w:r>
      <w:r w:rsidR="00606857" w:rsidRPr="00054CE5">
        <w:t xml:space="preserve">atos obtenidos en conocimiento </w:t>
      </w:r>
      <w:r w:rsidR="00F14AF5" w:rsidRPr="00054CE5">
        <w:t>se utilizó el coeficiente de variación.</w:t>
      </w:r>
      <w:r w:rsidR="00B36207" w:rsidRPr="00054CE5">
        <w:t xml:space="preserve"> En los resultados</w:t>
      </w:r>
      <w:r w:rsidR="008C5E96" w:rsidRPr="00054CE5">
        <w:t xml:space="preserve"> </w:t>
      </w:r>
      <w:r w:rsidR="00054CE5" w:rsidRPr="00054CE5">
        <w:t xml:space="preserve">del pre test </w:t>
      </w:r>
      <w:r w:rsidR="008C5E96" w:rsidRPr="00054CE5">
        <w:t>se encontró</w:t>
      </w:r>
      <w:r w:rsidR="00896898" w:rsidRPr="00054CE5">
        <w:t xml:space="preserve"> 40% de </w:t>
      </w:r>
      <w:r w:rsidR="00B36207" w:rsidRPr="00054CE5">
        <w:t>d</w:t>
      </w:r>
      <w:r w:rsidR="00054CE5" w:rsidRPr="00054CE5">
        <w:t>eficiencia</w:t>
      </w:r>
      <w:r w:rsidR="00B36207" w:rsidRPr="00054CE5">
        <w:t xml:space="preserve"> respecto a los conceptos básicos de alimentación saludable</w:t>
      </w:r>
      <w:r w:rsidR="00054CE5" w:rsidRPr="00054CE5">
        <w:t>,</w:t>
      </w:r>
      <w:r w:rsidR="00896898" w:rsidRPr="00054CE5">
        <w:t xml:space="preserve"> lue</w:t>
      </w:r>
      <w:r w:rsidR="00054CE5" w:rsidRPr="00054CE5">
        <w:t xml:space="preserve">go la intervención educativa se observó un incremento </w:t>
      </w:r>
      <w:r w:rsidR="00896898" w:rsidRPr="00054CE5">
        <w:t>en los valores al 47% en el post test.</w:t>
      </w:r>
      <w:r w:rsidR="00606857" w:rsidRPr="00054CE5">
        <w:t xml:space="preserve"> Se concluye que</w:t>
      </w:r>
      <w:r w:rsidR="008E6851" w:rsidRPr="00054CE5">
        <w:t xml:space="preserve"> </w:t>
      </w:r>
      <w:r w:rsidR="002C7635" w:rsidRPr="00054CE5">
        <w:t>el trabajo conjunto realizado</w:t>
      </w:r>
      <w:r w:rsidR="008E6851" w:rsidRPr="00054CE5">
        <w:t xml:space="preserve"> por los estudiantes</w:t>
      </w:r>
      <w:r w:rsidR="002C7635" w:rsidRPr="00054CE5">
        <w:t xml:space="preserve"> de enfermería y</w:t>
      </w:r>
      <w:r w:rsidR="00054CE5" w:rsidRPr="00054CE5">
        <w:t xml:space="preserve"> los docente</w:t>
      </w:r>
      <w:r w:rsidR="008E6851" w:rsidRPr="00054CE5">
        <w:t xml:space="preserve">s </w:t>
      </w:r>
      <w:r w:rsidR="00054CE5" w:rsidRPr="00054CE5">
        <w:t>de la institución educativa</w:t>
      </w:r>
      <w:r w:rsidR="008E6851" w:rsidRPr="00054CE5">
        <w:t xml:space="preserve"> </w:t>
      </w:r>
      <w:r w:rsidR="00606857" w:rsidRPr="00054CE5">
        <w:t>logra</w:t>
      </w:r>
      <w:r w:rsidR="008E6851" w:rsidRPr="00054CE5">
        <w:t xml:space="preserve"> una mejora en los conocimientos y há</w:t>
      </w:r>
      <w:r w:rsidR="002C7635" w:rsidRPr="00054CE5">
        <w:t>bitos de alimentac</w:t>
      </w:r>
      <w:r w:rsidR="00054CE5" w:rsidRPr="00054CE5">
        <w:t xml:space="preserve">ión saludable en los escolares, pero aun es necesario investigar otros factores que están afectando estas prácticas de salud. </w:t>
      </w:r>
    </w:p>
    <w:p w14:paraId="5E4C997C" w14:textId="3373A89A" w:rsidR="00896898" w:rsidRDefault="005402B9" w:rsidP="008C5E96">
      <w:pPr>
        <w:jc w:val="both"/>
        <w:rPr>
          <w:rFonts w:ascii="Times New Roman" w:hAnsi="Times New Roman" w:cs="Times New Roman"/>
          <w:sz w:val="24"/>
          <w:szCs w:val="24"/>
        </w:rPr>
      </w:pPr>
      <w:r w:rsidRPr="00054CE5">
        <w:rPr>
          <w:rFonts w:ascii="Times New Roman" w:hAnsi="Times New Roman" w:cs="Times New Roman"/>
          <w:b/>
          <w:sz w:val="24"/>
          <w:szCs w:val="24"/>
        </w:rPr>
        <w:t>Palabras clave:</w:t>
      </w:r>
      <w:r w:rsidR="00054CE5">
        <w:rPr>
          <w:rFonts w:ascii="Times New Roman" w:hAnsi="Times New Roman" w:cs="Times New Roman"/>
          <w:sz w:val="24"/>
          <w:szCs w:val="24"/>
        </w:rPr>
        <w:t xml:space="preserve"> Alimentación saludable, escolares, promoción de la salud, intervención educativa. </w:t>
      </w:r>
      <w:bookmarkStart w:id="3" w:name="_GoBack"/>
      <w:bookmarkEnd w:id="3"/>
    </w:p>
    <w:p w14:paraId="2CF010E2" w14:textId="0B544C2D" w:rsidR="0078084C" w:rsidRPr="008C5E96" w:rsidRDefault="0078084C" w:rsidP="008C5E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084C" w:rsidRPr="008C5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4C"/>
    <w:rsid w:val="00054CE5"/>
    <w:rsid w:val="000D4574"/>
    <w:rsid w:val="000D5248"/>
    <w:rsid w:val="002C7635"/>
    <w:rsid w:val="002D1E5E"/>
    <w:rsid w:val="003877C6"/>
    <w:rsid w:val="004060B2"/>
    <w:rsid w:val="00421CE3"/>
    <w:rsid w:val="004D56A3"/>
    <w:rsid w:val="005402B9"/>
    <w:rsid w:val="00606857"/>
    <w:rsid w:val="0066095A"/>
    <w:rsid w:val="00687AF1"/>
    <w:rsid w:val="006F527E"/>
    <w:rsid w:val="0078084C"/>
    <w:rsid w:val="007F0982"/>
    <w:rsid w:val="00896898"/>
    <w:rsid w:val="008C5E96"/>
    <w:rsid w:val="008E6851"/>
    <w:rsid w:val="009B1323"/>
    <w:rsid w:val="00A0651D"/>
    <w:rsid w:val="00AC0A99"/>
    <w:rsid w:val="00B36207"/>
    <w:rsid w:val="00CA26D7"/>
    <w:rsid w:val="00D76A24"/>
    <w:rsid w:val="00DB1AC7"/>
    <w:rsid w:val="00F14AF5"/>
    <w:rsid w:val="00F4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C8229"/>
  <w15:chartTrackingRefBased/>
  <w15:docId w15:val="{641532D5-A873-4B56-A0EC-4012DC58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6D7"/>
    <w:pPr>
      <w:spacing w:after="0" w:line="360" w:lineRule="auto"/>
    </w:pPr>
    <w:rPr>
      <w:rFonts w:asciiTheme="majorHAnsi" w:hAnsiTheme="majorHAnsi" w:cs="Arial"/>
      <w:lang w:val="es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character" w:styleId="Textoennegrita">
    <w:name w:val="Strong"/>
    <w:basedOn w:val="Fuentedeprrafopredeter"/>
    <w:uiPriority w:val="22"/>
    <w:qFormat/>
    <w:rsid w:val="0078084C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9B132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1323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B13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132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132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C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CE3"/>
    <w:rPr>
      <w:rFonts w:ascii="Segoe UI" w:hAnsi="Segoe UI" w:cs="Segoe UI"/>
      <w:sz w:val="18"/>
      <w:szCs w:val="18"/>
      <w:lang w:val="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JHEFERSON HUGO FIGUEROA MORAN</dc:creator>
  <cp:keywords/>
  <dc:description/>
  <cp:lastModifiedBy>Usuario</cp:lastModifiedBy>
  <cp:revision>12</cp:revision>
  <dcterms:created xsi:type="dcterms:W3CDTF">2024-03-12T04:02:00Z</dcterms:created>
  <dcterms:modified xsi:type="dcterms:W3CDTF">2024-03-15T16:12:00Z</dcterms:modified>
</cp:coreProperties>
</file>