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91" w:rsidRDefault="00B11386">
      <w:bookmarkStart w:id="0" w:name="_GoBack"/>
      <w:r>
        <w:t xml:space="preserve">El programa de doctorado CREA S2i se imparte en la </w:t>
      </w:r>
      <w:proofErr w:type="spellStart"/>
      <w:r>
        <w:t>Universidade</w:t>
      </w:r>
      <w:proofErr w:type="spellEnd"/>
      <w:r>
        <w:t xml:space="preserve"> de Vigo, campus de Pontevedra (España). Se trata de un programa de doctorado que promueve la inter y la </w:t>
      </w:r>
      <w:proofErr w:type="spellStart"/>
      <w:r>
        <w:t>transdisciplinaridad</w:t>
      </w:r>
      <w:proofErr w:type="spellEnd"/>
      <w:r>
        <w:t xml:space="preserve"> entre la totalidad de las áreas de conocimiento que se imparten en este campus.</w:t>
      </w:r>
    </w:p>
    <w:p w:rsidR="00B11386" w:rsidRDefault="00B11386">
      <w:r>
        <w:t xml:space="preserve">Se trata de un programa novedoso y único a nivel internacional que promueve estudios de doctorado que, al menos, vinculen dos áreas de conocimiento bien diferenciadas y que, además, cuenten con dos directores del trabajo que estén vinculados a á distintos ámbitos del saber. </w:t>
      </w:r>
    </w:p>
    <w:p w:rsidR="00B11386" w:rsidRDefault="00B11386">
      <w:r>
        <w:t xml:space="preserve">El programa como tal se enmarca dentro del campus CREA de la </w:t>
      </w:r>
      <w:proofErr w:type="spellStart"/>
      <w:r>
        <w:t>Universidade</w:t>
      </w:r>
      <w:proofErr w:type="spellEnd"/>
      <w:r>
        <w:t xml:space="preserve"> de Vigo y promueve la promoción de estudios interdisciplinares en las áreas de innovación y sostenibilidad de recursos naturales; innovación en salud; diseño e innovación social; innovación, sostenibilidad y comunicación; innovación pedagógica en la profesionalización docente y gobernanza e innovación. </w:t>
      </w:r>
    </w:p>
    <w:p w:rsidR="00B11386" w:rsidRDefault="00B11386" w:rsidP="002B384B">
      <w:r>
        <w:t xml:space="preserve">Tras iniciar su andadura en 2017, el programa ha defendido ya 13 tesis doctorales que muestran que la interdisciplinaridad </w:t>
      </w:r>
      <w:r w:rsidR="002B384B">
        <w:t>es posible en distintos ámbitos, especialmente entre</w:t>
      </w:r>
      <w:r>
        <w:t xml:space="preserve"> áreas de conocimiento que inicialmente</w:t>
      </w:r>
      <w:r w:rsidR="002B384B">
        <w:t xml:space="preserve"> parecen muy lejan</w:t>
      </w:r>
      <w:r>
        <w:t>as, caso del diseño textil y el ámbito forestal; la salud y la educación; comunicación y deporte; educación y comunicación; gobernanza y educación, etc…</w:t>
      </w:r>
    </w:p>
    <w:p w:rsidR="002B384B" w:rsidRDefault="002B384B" w:rsidP="002B384B">
      <w:r>
        <w:t>Con este tipo de iniciativas la Universidad de Vigo plantea varios objetivos:</w:t>
      </w:r>
    </w:p>
    <w:p w:rsidR="00B11386" w:rsidRDefault="002B384B" w:rsidP="00B11386">
      <w:pPr>
        <w:pStyle w:val="Prrafodelista"/>
        <w:numPr>
          <w:ilvl w:val="0"/>
          <w:numId w:val="2"/>
        </w:numPr>
      </w:pPr>
      <w:proofErr w:type="gramStart"/>
      <w:r>
        <w:t xml:space="preserve">Favorecer </w:t>
      </w:r>
      <w:r w:rsidR="00B11386">
        <w:t xml:space="preserve"> la</w:t>
      </w:r>
      <w:proofErr w:type="gramEnd"/>
      <w:r w:rsidR="00B11386">
        <w:t xml:space="preserve"> </w:t>
      </w:r>
      <w:proofErr w:type="spellStart"/>
      <w:r w:rsidR="00B11386">
        <w:t>interelación</w:t>
      </w:r>
      <w:proofErr w:type="spellEnd"/>
      <w:r w:rsidR="00B11386">
        <w:t xml:space="preserve"> entre doctorandos y </w:t>
      </w:r>
      <w:r>
        <w:t>docentes</w:t>
      </w:r>
      <w:r w:rsidR="00B11386">
        <w:t xml:space="preserve"> que trabajan en áreas muy diferenciadas y que, sin este tipo de programas, no llegarían a colaborar en ámbitos académi</w:t>
      </w:r>
      <w:r>
        <w:t>c</w:t>
      </w:r>
      <w:r w:rsidR="00B11386">
        <w:t>os.</w:t>
      </w:r>
    </w:p>
    <w:p w:rsidR="00B11386" w:rsidRDefault="00820587" w:rsidP="00B11386">
      <w:pPr>
        <w:pStyle w:val="Prrafodelista"/>
        <w:numPr>
          <w:ilvl w:val="0"/>
          <w:numId w:val="2"/>
        </w:numPr>
      </w:pPr>
      <w:r>
        <w:t>Promover</w:t>
      </w:r>
      <w:r w:rsidR="002B384B">
        <w:t xml:space="preserve"> la investigación en campos como el humanístico y el de las ciencias sociales mediante el uso de herramientas más habituales en los ámbitos científicos y tecnológicos.</w:t>
      </w:r>
    </w:p>
    <w:p w:rsidR="00820587" w:rsidRDefault="00820587" w:rsidP="00B11386">
      <w:pPr>
        <w:pStyle w:val="Prrafodelista"/>
        <w:numPr>
          <w:ilvl w:val="0"/>
          <w:numId w:val="2"/>
        </w:numPr>
      </w:pPr>
      <w:r>
        <w:t>Promocionar la continuación de estudios de tercer ciclo dando facilidades en cuanto a:</w:t>
      </w:r>
    </w:p>
    <w:p w:rsidR="00820587" w:rsidRDefault="00820587" w:rsidP="00820587">
      <w:pPr>
        <w:pStyle w:val="Prrafodelista"/>
        <w:numPr>
          <w:ilvl w:val="1"/>
          <w:numId w:val="2"/>
        </w:numPr>
      </w:pPr>
      <w:r>
        <w:t>Áreas interdisciplinares</w:t>
      </w:r>
    </w:p>
    <w:p w:rsidR="00820587" w:rsidRDefault="00820587" w:rsidP="00820587">
      <w:pPr>
        <w:pStyle w:val="Prrafodelista"/>
        <w:numPr>
          <w:ilvl w:val="1"/>
          <w:numId w:val="2"/>
        </w:numPr>
      </w:pPr>
      <w:r>
        <w:t>Ámbitos geográficos diferenciados (la docencia de imparte en formato online)</w:t>
      </w:r>
    </w:p>
    <w:p w:rsidR="00820587" w:rsidRDefault="00820587" w:rsidP="00820587">
      <w:pPr>
        <w:pStyle w:val="Prrafodelista"/>
        <w:numPr>
          <w:ilvl w:val="1"/>
          <w:numId w:val="2"/>
        </w:numPr>
      </w:pPr>
      <w:r>
        <w:t xml:space="preserve">Lucha contra el edadismo a través de acciones intergeneracionales </w:t>
      </w:r>
    </w:p>
    <w:p w:rsidR="00820587" w:rsidRDefault="00820587" w:rsidP="00820587">
      <w:r>
        <w:t xml:space="preserve">El programa de doctorado CREA S2i es una oferta innovadora que promueve como ninguna otra la interdisciplinaridad y </w:t>
      </w:r>
      <w:proofErr w:type="spellStart"/>
      <w:r>
        <w:t>trasdisciplinaridad</w:t>
      </w:r>
      <w:proofErr w:type="spellEnd"/>
      <w:r>
        <w:t xml:space="preserve"> de estudios de tercer ciclo. </w:t>
      </w:r>
      <w:bookmarkEnd w:id="0"/>
    </w:p>
    <w:sectPr w:rsidR="00820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4E46"/>
    <w:multiLevelType w:val="hybridMultilevel"/>
    <w:tmpl w:val="A05EB94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B27A9"/>
    <w:multiLevelType w:val="multilevel"/>
    <w:tmpl w:val="8390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86"/>
    <w:rsid w:val="001E0CEB"/>
    <w:rsid w:val="002B384B"/>
    <w:rsid w:val="005D664C"/>
    <w:rsid w:val="00820587"/>
    <w:rsid w:val="00B1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3308"/>
  <w15:chartTrackingRefBased/>
  <w15:docId w15:val="{EFB8169A-D19C-49C8-BF9C-20B2459D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Fernández Souto</dc:creator>
  <cp:keywords/>
  <dc:description/>
  <cp:lastModifiedBy>Ana Belén Fernández Souto</cp:lastModifiedBy>
  <cp:revision>1</cp:revision>
  <dcterms:created xsi:type="dcterms:W3CDTF">2024-02-08T17:18:00Z</dcterms:created>
  <dcterms:modified xsi:type="dcterms:W3CDTF">2024-02-08T17:44:00Z</dcterms:modified>
</cp:coreProperties>
</file>